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085C6" w14:textId="5E2B8723" w:rsidR="0043395B" w:rsidRDefault="00F34EDD" w:rsidP="00BC1B34">
      <w:pPr>
        <w:ind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別紙１－２</w:t>
      </w:r>
    </w:p>
    <w:p w14:paraId="4BD8E00F" w14:textId="77777777" w:rsidR="00907EA3" w:rsidRDefault="00907EA3" w:rsidP="0043395B">
      <w:pPr>
        <w:jc w:val="left"/>
        <w:rPr>
          <w:rFonts w:asciiTheme="majorEastAsia" w:eastAsiaTheme="majorEastAsia" w:hAnsiTheme="majorEastAsia"/>
          <w:b/>
          <w:bCs/>
        </w:rPr>
      </w:pPr>
      <w:r w:rsidRPr="004A4C9D">
        <w:rPr>
          <w:rFonts w:asciiTheme="majorEastAsia" w:eastAsiaTheme="majorEastAsia" w:hAnsiTheme="majorEastAsia" w:hint="eastAsia"/>
          <w:b/>
          <w:bCs/>
        </w:rPr>
        <w:t>改正H30.03.27</w:t>
      </w:r>
      <w:r w:rsidRPr="004A4C9D">
        <w:rPr>
          <w:rFonts w:asciiTheme="majorEastAsia" w:eastAsiaTheme="majorEastAsia" w:hAnsiTheme="majorEastAsia"/>
          <w:b/>
          <w:bCs/>
        </w:rPr>
        <w:t>基発03</w:t>
      </w:r>
      <w:r w:rsidRPr="004A4C9D">
        <w:rPr>
          <w:rFonts w:asciiTheme="majorEastAsia" w:eastAsiaTheme="majorEastAsia" w:hAnsiTheme="majorEastAsia" w:hint="eastAsia"/>
          <w:b/>
          <w:bCs/>
        </w:rPr>
        <w:t>27</w:t>
      </w:r>
      <w:r w:rsidRPr="004A4C9D">
        <w:rPr>
          <w:rFonts w:asciiTheme="majorEastAsia" w:eastAsiaTheme="majorEastAsia" w:hAnsiTheme="majorEastAsia"/>
          <w:b/>
          <w:bCs/>
        </w:rPr>
        <w:t>第</w:t>
      </w:r>
      <w:r w:rsidRPr="004A4C9D">
        <w:rPr>
          <w:rFonts w:asciiTheme="majorEastAsia" w:eastAsiaTheme="majorEastAsia" w:hAnsiTheme="majorEastAsia" w:hint="eastAsia"/>
          <w:b/>
          <w:bCs/>
        </w:rPr>
        <w:t>６</w:t>
      </w:r>
      <w:r w:rsidRPr="004A4C9D">
        <w:rPr>
          <w:rFonts w:asciiTheme="majorEastAsia" w:eastAsiaTheme="majorEastAsia" w:hAnsiTheme="majorEastAsia"/>
          <w:b/>
          <w:bCs/>
        </w:rPr>
        <w:t>号</w:t>
      </w:r>
      <w:r>
        <w:rPr>
          <w:rFonts w:asciiTheme="majorEastAsia" w:eastAsiaTheme="majorEastAsia" w:hAnsiTheme="majorEastAsia" w:hint="eastAsia"/>
          <w:b/>
          <w:bCs/>
        </w:rPr>
        <w:t xml:space="preserve">　別紙　関連　</w:t>
      </w:r>
    </w:p>
    <w:p w14:paraId="5A188533" w14:textId="77777777" w:rsidR="0043395B" w:rsidRPr="0043395B" w:rsidRDefault="0043395B" w:rsidP="00BC1B34">
      <w:pPr>
        <w:jc w:val="center"/>
        <w:rPr>
          <w:rFonts w:asciiTheme="majorEastAsia" w:eastAsiaTheme="majorEastAsia" w:hAnsiTheme="majorEastAsia"/>
          <w:sz w:val="24"/>
          <w:szCs w:val="24"/>
        </w:rPr>
      </w:pPr>
      <w:r w:rsidRPr="0043395B">
        <w:rPr>
          <w:rFonts w:asciiTheme="majorEastAsia" w:eastAsiaTheme="majorEastAsia" w:hAnsiTheme="majorEastAsia"/>
          <w:sz w:val="24"/>
          <w:szCs w:val="24"/>
        </w:rPr>
        <w:t>該当労働局長への製造時等検査に係る特例の認定等の申請書のひな形</w:t>
      </w:r>
    </w:p>
    <w:p w14:paraId="79BAE8FD" w14:textId="77777777" w:rsidR="0043395B" w:rsidRPr="0043395B" w:rsidRDefault="0043395B" w:rsidP="0043395B">
      <w:pPr>
        <w:jc w:val="left"/>
        <w:rPr>
          <w:rFonts w:asciiTheme="majorEastAsia" w:eastAsiaTheme="majorEastAsia" w:hAnsiTheme="majorEastAsia"/>
          <w:sz w:val="24"/>
          <w:szCs w:val="24"/>
        </w:rPr>
      </w:pPr>
    </w:p>
    <w:p w14:paraId="12892E98" w14:textId="77777777" w:rsidR="0043395B" w:rsidRPr="0043395B" w:rsidRDefault="0043395B" w:rsidP="0043395B">
      <w:pPr>
        <w:jc w:val="left"/>
        <w:rPr>
          <w:rFonts w:asciiTheme="majorEastAsia" w:eastAsiaTheme="majorEastAsia" w:hAnsiTheme="majorEastAsia"/>
          <w:sz w:val="24"/>
          <w:szCs w:val="24"/>
        </w:rPr>
      </w:pPr>
    </w:p>
    <w:p w14:paraId="33CD3A49" w14:textId="77777777" w:rsidR="0043395B" w:rsidRPr="0043395B" w:rsidRDefault="0043395B" w:rsidP="00DE77E9">
      <w:pPr>
        <w:ind w:firstLineChars="200" w:firstLine="48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○○労働局長　殿</w:t>
      </w:r>
    </w:p>
    <w:p w14:paraId="6341DDC8" w14:textId="77777777" w:rsidR="0043395B" w:rsidRDefault="0043395B" w:rsidP="0043395B">
      <w:pPr>
        <w:jc w:val="left"/>
        <w:rPr>
          <w:rFonts w:asciiTheme="majorEastAsia" w:eastAsiaTheme="majorEastAsia" w:hAnsiTheme="majorEastAsia"/>
          <w:sz w:val="24"/>
          <w:szCs w:val="24"/>
        </w:rPr>
      </w:pPr>
    </w:p>
    <w:p w14:paraId="70E624A2" w14:textId="77777777" w:rsidR="00907EA3" w:rsidRPr="0043395B" w:rsidRDefault="00907EA3" w:rsidP="0043395B">
      <w:pPr>
        <w:jc w:val="left"/>
        <w:rPr>
          <w:rFonts w:asciiTheme="majorEastAsia" w:eastAsiaTheme="majorEastAsia" w:hAnsiTheme="majorEastAsia"/>
          <w:sz w:val="24"/>
          <w:szCs w:val="24"/>
        </w:rPr>
      </w:pPr>
    </w:p>
    <w:p w14:paraId="48185908" w14:textId="156994E3" w:rsidR="0043395B" w:rsidRPr="0043395B" w:rsidRDefault="0043395B" w:rsidP="00BC1B34">
      <w:pPr>
        <w:ind w:firstLineChars="2700" w:firstLine="648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事業者名</w:t>
      </w:r>
      <w:r w:rsidR="00907EA3">
        <w:rPr>
          <w:rFonts w:asciiTheme="majorEastAsia" w:eastAsiaTheme="majorEastAsia" w:hAnsiTheme="majorEastAsia" w:hint="eastAsia"/>
          <w:sz w:val="24"/>
          <w:szCs w:val="24"/>
        </w:rPr>
        <w:t xml:space="preserve">　　　　　　　</w:t>
      </w:r>
    </w:p>
    <w:p w14:paraId="691C5D3F" w14:textId="77777777" w:rsidR="0043395B" w:rsidRDefault="0043395B" w:rsidP="0043395B">
      <w:pPr>
        <w:jc w:val="left"/>
        <w:rPr>
          <w:rFonts w:asciiTheme="majorEastAsia" w:eastAsiaTheme="majorEastAsia" w:hAnsiTheme="majorEastAsia"/>
          <w:sz w:val="24"/>
          <w:szCs w:val="24"/>
        </w:rPr>
      </w:pPr>
    </w:p>
    <w:p w14:paraId="003235D3" w14:textId="77777777" w:rsidR="00907EA3" w:rsidRPr="0043395B" w:rsidRDefault="00907EA3" w:rsidP="0043395B">
      <w:pPr>
        <w:jc w:val="left"/>
        <w:rPr>
          <w:rFonts w:asciiTheme="majorEastAsia" w:eastAsiaTheme="majorEastAsia" w:hAnsiTheme="majorEastAsia"/>
          <w:sz w:val="24"/>
          <w:szCs w:val="24"/>
        </w:rPr>
      </w:pPr>
    </w:p>
    <w:p w14:paraId="21477D67" w14:textId="46EC30BE" w:rsidR="0043395B" w:rsidRPr="0043395B" w:rsidRDefault="0043395B" w:rsidP="00BC1B34">
      <w:pPr>
        <w:jc w:val="center"/>
        <w:rPr>
          <w:rFonts w:asciiTheme="majorEastAsia" w:eastAsiaTheme="majorEastAsia" w:hAnsiTheme="majorEastAsia"/>
          <w:sz w:val="24"/>
          <w:szCs w:val="24"/>
        </w:rPr>
      </w:pPr>
      <w:r w:rsidRPr="0043395B">
        <w:rPr>
          <w:rFonts w:asciiTheme="majorEastAsia" w:eastAsiaTheme="majorEastAsia" w:hAnsiTheme="majorEastAsia"/>
          <w:sz w:val="24"/>
          <w:szCs w:val="24"/>
        </w:rPr>
        <w:t>○○構造規格</w:t>
      </w:r>
      <w:r w:rsidRPr="0043395B">
        <w:rPr>
          <w:rFonts w:asciiTheme="majorEastAsia" w:eastAsiaTheme="majorEastAsia" w:hAnsiTheme="majorEastAsia"/>
          <w:sz w:val="24"/>
          <w:szCs w:val="24"/>
          <w:vertAlign w:val="superscript"/>
        </w:rPr>
        <w:t>(注1)</w:t>
      </w:r>
      <w:r w:rsidRPr="0043395B">
        <w:rPr>
          <w:rFonts w:asciiTheme="majorEastAsia" w:eastAsiaTheme="majorEastAsia" w:hAnsiTheme="majorEastAsia"/>
          <w:sz w:val="24"/>
          <w:szCs w:val="24"/>
        </w:rPr>
        <w:t>における特例の認定等について</w:t>
      </w:r>
    </w:p>
    <w:p w14:paraId="4EA2902A" w14:textId="77777777" w:rsidR="0043395B" w:rsidRPr="0043395B" w:rsidRDefault="0043395B" w:rsidP="00BC1B34">
      <w:pPr>
        <w:jc w:val="center"/>
        <w:rPr>
          <w:rFonts w:asciiTheme="majorEastAsia" w:eastAsiaTheme="majorEastAsia" w:hAnsiTheme="majorEastAsia"/>
          <w:sz w:val="24"/>
          <w:szCs w:val="24"/>
        </w:rPr>
      </w:pPr>
    </w:p>
    <w:p w14:paraId="4D8188E1" w14:textId="77777777" w:rsidR="0043395B" w:rsidRPr="0043395B" w:rsidRDefault="0043395B" w:rsidP="00BC1B34">
      <w:pPr>
        <w:ind w:firstLineChars="200" w:firstLine="480"/>
        <w:jc w:val="center"/>
        <w:rPr>
          <w:rFonts w:asciiTheme="majorEastAsia" w:eastAsiaTheme="majorEastAsia" w:hAnsiTheme="majorEastAsia"/>
          <w:sz w:val="24"/>
          <w:szCs w:val="24"/>
        </w:rPr>
      </w:pPr>
      <w:r w:rsidRPr="0043395B">
        <w:rPr>
          <w:rFonts w:asciiTheme="majorEastAsia" w:eastAsiaTheme="majorEastAsia" w:hAnsiTheme="majorEastAsia"/>
          <w:sz w:val="24"/>
          <w:szCs w:val="24"/>
        </w:rPr>
        <w:t>標記につきまして、下記のとおり申請します。</w:t>
      </w:r>
    </w:p>
    <w:p w14:paraId="7D6CEF9C" w14:textId="77777777" w:rsidR="0043395B" w:rsidRPr="0043395B" w:rsidRDefault="0043395B" w:rsidP="0043395B">
      <w:pPr>
        <w:jc w:val="left"/>
        <w:rPr>
          <w:rFonts w:asciiTheme="majorEastAsia" w:eastAsiaTheme="majorEastAsia" w:hAnsiTheme="majorEastAsia"/>
          <w:sz w:val="24"/>
          <w:szCs w:val="24"/>
        </w:rPr>
      </w:pPr>
    </w:p>
    <w:p w14:paraId="573125A3" w14:textId="77777777" w:rsidR="0043395B" w:rsidRPr="0043395B" w:rsidRDefault="0043395B" w:rsidP="0043395B">
      <w:pPr>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 xml:space="preserve">　　　　　　　　　　　　　　　　　　　記</w:t>
      </w:r>
    </w:p>
    <w:p w14:paraId="137DC2B2" w14:textId="77777777" w:rsidR="0043395B" w:rsidRPr="0043395B" w:rsidRDefault="0043395B" w:rsidP="0043395B">
      <w:pPr>
        <w:jc w:val="left"/>
        <w:rPr>
          <w:rFonts w:asciiTheme="majorEastAsia" w:eastAsiaTheme="majorEastAsia" w:hAnsiTheme="majorEastAsia"/>
          <w:sz w:val="24"/>
          <w:szCs w:val="24"/>
        </w:rPr>
      </w:pPr>
    </w:p>
    <w:p w14:paraId="5AA2F064" w14:textId="77777777" w:rsidR="0043395B" w:rsidRPr="0043395B" w:rsidRDefault="0043395B" w:rsidP="00BC1B34">
      <w:pPr>
        <w:ind w:firstLineChars="300" w:firstLine="72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１　特例の根拠となる法令の規定</w:t>
      </w:r>
      <w:r w:rsidRPr="0043395B">
        <w:rPr>
          <w:rFonts w:asciiTheme="majorEastAsia" w:eastAsiaTheme="majorEastAsia" w:hAnsiTheme="majorEastAsia"/>
          <w:sz w:val="24"/>
          <w:szCs w:val="24"/>
          <w:vertAlign w:val="superscript"/>
        </w:rPr>
        <w:t>(注2)</w:t>
      </w:r>
      <w:r w:rsidRPr="0043395B">
        <w:rPr>
          <w:rFonts w:asciiTheme="majorEastAsia" w:eastAsiaTheme="majorEastAsia" w:hAnsiTheme="majorEastAsia"/>
          <w:sz w:val="24"/>
          <w:szCs w:val="24"/>
        </w:rPr>
        <w:t>及び申請する特例の内容</w:t>
      </w:r>
    </w:p>
    <w:p w14:paraId="37ED2257" w14:textId="6E16B97E"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(1) 該当構造規格及び条文</w:t>
      </w:r>
    </w:p>
    <w:p w14:paraId="1F4B40AB" w14:textId="78D71A1F"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(2) 申請する特例の内容及び理由</w:t>
      </w:r>
    </w:p>
    <w:p w14:paraId="24FCAA87" w14:textId="77777777" w:rsidR="0043395B" w:rsidRPr="0043395B" w:rsidRDefault="0043395B" w:rsidP="00BC1B34">
      <w:pPr>
        <w:jc w:val="left"/>
        <w:rPr>
          <w:rFonts w:asciiTheme="majorEastAsia" w:eastAsiaTheme="majorEastAsia" w:hAnsiTheme="majorEastAsia"/>
          <w:sz w:val="24"/>
          <w:szCs w:val="24"/>
        </w:rPr>
      </w:pPr>
    </w:p>
    <w:p w14:paraId="0C26BEAF" w14:textId="77777777" w:rsidR="0043395B" w:rsidRPr="0043395B" w:rsidRDefault="0043395B" w:rsidP="00BC1B34">
      <w:pPr>
        <w:ind w:firstLineChars="300" w:firstLine="72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２　特例の対象となる機械等の詳細</w:t>
      </w:r>
      <w:r w:rsidRPr="0043395B">
        <w:rPr>
          <w:rFonts w:asciiTheme="majorEastAsia" w:eastAsiaTheme="majorEastAsia" w:hAnsiTheme="majorEastAsia"/>
          <w:sz w:val="24"/>
          <w:szCs w:val="24"/>
          <w:vertAlign w:val="superscript"/>
        </w:rPr>
        <w:t>(注3)(注4)</w:t>
      </w:r>
    </w:p>
    <w:p w14:paraId="456DF78C" w14:textId="6F120122"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(1) 特定機械等の製造者</w:t>
      </w:r>
    </w:p>
    <w:p w14:paraId="26BE83A3" w14:textId="20C26885"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(2) 特定機械等の区分</w:t>
      </w:r>
    </w:p>
    <w:p w14:paraId="75CCCC85" w14:textId="5D3070D5"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(3) 製造許可年月日及び番号</w:t>
      </w:r>
    </w:p>
    <w:p w14:paraId="4CCEEF05" w14:textId="26659643"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(4) 最高使用圧力及び最高使用温度</w:t>
      </w:r>
    </w:p>
    <w:p w14:paraId="39B47174" w14:textId="22425DFC"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(5) 使用鋼材名</w:t>
      </w:r>
    </w:p>
    <w:p w14:paraId="5A71326D" w14:textId="671C579F"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(6) 鋼材製造者名</w:t>
      </w:r>
    </w:p>
    <w:p w14:paraId="43A85DC8" w14:textId="455A6F1D"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(7) 試験等結果</w:t>
      </w:r>
    </w:p>
    <w:p w14:paraId="2D22A7DC" w14:textId="39658B25" w:rsidR="0043395B" w:rsidRPr="0043395B" w:rsidRDefault="0043395B" w:rsidP="00BC1B34">
      <w:pPr>
        <w:ind w:firstLineChars="400" w:firstLine="960"/>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(8) 関連JIS規格、国際規格など</w:t>
      </w:r>
    </w:p>
    <w:p w14:paraId="258E7379" w14:textId="77777777" w:rsidR="0043395B" w:rsidRPr="0043395B" w:rsidRDefault="0043395B" w:rsidP="00BC1B34">
      <w:pPr>
        <w:jc w:val="left"/>
        <w:rPr>
          <w:rFonts w:asciiTheme="majorEastAsia" w:eastAsiaTheme="majorEastAsia" w:hAnsiTheme="majorEastAsia"/>
          <w:sz w:val="24"/>
          <w:szCs w:val="24"/>
        </w:rPr>
      </w:pPr>
    </w:p>
    <w:p w14:paraId="64F0A68C" w14:textId="77777777" w:rsidR="0043395B" w:rsidRPr="0043395B" w:rsidRDefault="0043395B" w:rsidP="0043395B">
      <w:pPr>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注1:ボイラー構造規格又は圧力容器構造規格のいずれかを記載させること。</w:t>
      </w:r>
    </w:p>
    <w:p w14:paraId="7F322E89" w14:textId="77777777" w:rsidR="0043395B" w:rsidRPr="0043395B" w:rsidRDefault="0043395B" w:rsidP="0043395B">
      <w:pPr>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注2:本文の記の5(1)に定めるものうち、該当するものを記載させること。</w:t>
      </w:r>
    </w:p>
    <w:p w14:paraId="43302A44" w14:textId="77777777" w:rsidR="0043395B" w:rsidRPr="0043395B" w:rsidRDefault="0043395B" w:rsidP="0043395B">
      <w:pPr>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注3:項目は例示であり、それぞれの申請内容に応じて必要な事項を記載させること。</w:t>
      </w:r>
    </w:p>
    <w:p w14:paraId="29D24D25" w14:textId="77777777" w:rsidR="0043395B" w:rsidRPr="0043395B" w:rsidRDefault="0043395B" w:rsidP="0043395B">
      <w:pPr>
        <w:jc w:val="left"/>
        <w:rPr>
          <w:rFonts w:asciiTheme="majorEastAsia" w:eastAsiaTheme="majorEastAsia" w:hAnsiTheme="majorEastAsia"/>
          <w:sz w:val="24"/>
          <w:szCs w:val="24"/>
        </w:rPr>
      </w:pPr>
      <w:r w:rsidRPr="0043395B">
        <w:rPr>
          <w:rFonts w:asciiTheme="majorEastAsia" w:eastAsiaTheme="majorEastAsia" w:hAnsiTheme="majorEastAsia"/>
          <w:sz w:val="24"/>
          <w:szCs w:val="24"/>
        </w:rPr>
        <w:t>注4:必要に応じ、図面、ミルシート、各種試験データ等を添付させること。</w:t>
      </w:r>
    </w:p>
    <w:p w14:paraId="03E64123" w14:textId="77777777" w:rsidR="0043395B" w:rsidRPr="0043395B" w:rsidRDefault="0043395B" w:rsidP="003720E6">
      <w:pPr>
        <w:jc w:val="left"/>
        <w:rPr>
          <w:rFonts w:asciiTheme="majorEastAsia" w:eastAsiaTheme="majorEastAsia" w:hAnsiTheme="majorEastAsia"/>
          <w:sz w:val="24"/>
          <w:szCs w:val="24"/>
        </w:rPr>
      </w:pPr>
    </w:p>
    <w:sectPr w:rsidR="0043395B" w:rsidRPr="0043395B" w:rsidSect="003720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B765B" w14:textId="77777777" w:rsidR="003B53E2" w:rsidRDefault="003B53E2" w:rsidP="00996321">
      <w:r>
        <w:separator/>
      </w:r>
    </w:p>
  </w:endnote>
  <w:endnote w:type="continuationSeparator" w:id="0">
    <w:p w14:paraId="5B5B44FC" w14:textId="77777777" w:rsidR="003B53E2" w:rsidRDefault="003B53E2" w:rsidP="0099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52A98" w14:textId="77777777" w:rsidR="003B53E2" w:rsidRDefault="003B53E2" w:rsidP="00996321">
      <w:r>
        <w:separator/>
      </w:r>
    </w:p>
  </w:footnote>
  <w:footnote w:type="continuationSeparator" w:id="0">
    <w:p w14:paraId="089A7BB6" w14:textId="77777777" w:rsidR="003B53E2" w:rsidRDefault="003B53E2" w:rsidP="00996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F6"/>
    <w:rsid w:val="00000718"/>
    <w:rsid w:val="00152B0C"/>
    <w:rsid w:val="003720E6"/>
    <w:rsid w:val="003B53E2"/>
    <w:rsid w:val="0043395B"/>
    <w:rsid w:val="00456A31"/>
    <w:rsid w:val="004B42E1"/>
    <w:rsid w:val="004C1338"/>
    <w:rsid w:val="00623FB0"/>
    <w:rsid w:val="00782274"/>
    <w:rsid w:val="0087110E"/>
    <w:rsid w:val="008D0DA5"/>
    <w:rsid w:val="00907EA3"/>
    <w:rsid w:val="00996321"/>
    <w:rsid w:val="009D38F6"/>
    <w:rsid w:val="00AE505F"/>
    <w:rsid w:val="00B40B10"/>
    <w:rsid w:val="00BC1B34"/>
    <w:rsid w:val="00C03DEC"/>
    <w:rsid w:val="00C86EB6"/>
    <w:rsid w:val="00D46529"/>
    <w:rsid w:val="00DE77E9"/>
    <w:rsid w:val="00EC56EA"/>
    <w:rsid w:val="00EE3898"/>
    <w:rsid w:val="00F01D1D"/>
    <w:rsid w:val="00F107E3"/>
    <w:rsid w:val="00F22BDC"/>
    <w:rsid w:val="00F34EDD"/>
    <w:rsid w:val="00FC7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BDDD4"/>
  <w15:docId w15:val="{6BB1DCA9-E927-4656-B079-CB2B1B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321"/>
    <w:pPr>
      <w:tabs>
        <w:tab w:val="center" w:pos="4252"/>
        <w:tab w:val="right" w:pos="8504"/>
      </w:tabs>
      <w:snapToGrid w:val="0"/>
    </w:pPr>
  </w:style>
  <w:style w:type="character" w:customStyle="1" w:styleId="a4">
    <w:name w:val="ヘッダー (文字)"/>
    <w:basedOn w:val="a0"/>
    <w:link w:val="a3"/>
    <w:uiPriority w:val="99"/>
    <w:rsid w:val="00996321"/>
  </w:style>
  <w:style w:type="paragraph" w:styleId="a5">
    <w:name w:val="footer"/>
    <w:basedOn w:val="a"/>
    <w:link w:val="a6"/>
    <w:uiPriority w:val="99"/>
    <w:unhideWhenUsed/>
    <w:rsid w:val="00996321"/>
    <w:pPr>
      <w:tabs>
        <w:tab w:val="center" w:pos="4252"/>
        <w:tab w:val="right" w:pos="8504"/>
      </w:tabs>
      <w:snapToGrid w:val="0"/>
    </w:pPr>
  </w:style>
  <w:style w:type="character" w:customStyle="1" w:styleId="a6">
    <w:name w:val="フッター (文字)"/>
    <w:basedOn w:val="a0"/>
    <w:link w:val="a5"/>
    <w:uiPriority w:val="99"/>
    <w:rsid w:val="00996321"/>
  </w:style>
  <w:style w:type="paragraph" w:styleId="a7">
    <w:name w:val="Date"/>
    <w:basedOn w:val="a"/>
    <w:next w:val="a"/>
    <w:link w:val="a8"/>
    <w:uiPriority w:val="99"/>
    <w:semiHidden/>
    <w:unhideWhenUsed/>
    <w:rsid w:val="003720E6"/>
  </w:style>
  <w:style w:type="character" w:customStyle="1" w:styleId="a8">
    <w:name w:val="日付 (文字)"/>
    <w:basedOn w:val="a0"/>
    <w:link w:val="a7"/>
    <w:uiPriority w:val="99"/>
    <w:semiHidden/>
    <w:rsid w:val="003720E6"/>
  </w:style>
  <w:style w:type="character" w:styleId="a9">
    <w:name w:val="Hyperlink"/>
    <w:basedOn w:val="a0"/>
    <w:uiPriority w:val="99"/>
    <w:unhideWhenUsed/>
    <w:rsid w:val="003720E6"/>
    <w:rPr>
      <w:color w:val="0000FF" w:themeColor="hyperlink"/>
      <w:u w:val="single"/>
    </w:rPr>
  </w:style>
  <w:style w:type="character" w:styleId="aa">
    <w:name w:val="Unresolved Mention"/>
    <w:basedOn w:val="a0"/>
    <w:uiPriority w:val="99"/>
    <w:semiHidden/>
    <w:unhideWhenUsed/>
    <w:rsid w:val="003720E6"/>
    <w:rPr>
      <w:color w:val="605E5C"/>
      <w:shd w:val="clear" w:color="auto" w:fill="E1DFDD"/>
    </w:rPr>
  </w:style>
  <w:style w:type="paragraph" w:styleId="ab">
    <w:name w:val="Note Heading"/>
    <w:basedOn w:val="a"/>
    <w:next w:val="a"/>
    <w:link w:val="ac"/>
    <w:uiPriority w:val="99"/>
    <w:unhideWhenUsed/>
    <w:rsid w:val="003720E6"/>
    <w:pPr>
      <w:jc w:val="center"/>
    </w:pPr>
    <w:rPr>
      <w:rFonts w:asciiTheme="majorEastAsia" w:eastAsiaTheme="majorEastAsia" w:hAnsiTheme="majorEastAsia"/>
      <w:bCs/>
      <w:sz w:val="24"/>
      <w:szCs w:val="24"/>
    </w:rPr>
  </w:style>
  <w:style w:type="character" w:customStyle="1" w:styleId="ac">
    <w:name w:val="記 (文字)"/>
    <w:basedOn w:val="a0"/>
    <w:link w:val="ab"/>
    <w:uiPriority w:val="99"/>
    <w:rsid w:val="003720E6"/>
    <w:rPr>
      <w:rFonts w:asciiTheme="majorEastAsia" w:eastAsiaTheme="majorEastAsia" w:hAnsiTheme="majorEastAsia"/>
      <w:bCs/>
      <w:sz w:val="24"/>
      <w:szCs w:val="24"/>
    </w:rPr>
  </w:style>
  <w:style w:type="paragraph" w:styleId="ad">
    <w:name w:val="Closing"/>
    <w:basedOn w:val="a"/>
    <w:link w:val="ae"/>
    <w:uiPriority w:val="99"/>
    <w:unhideWhenUsed/>
    <w:rsid w:val="003720E6"/>
    <w:pPr>
      <w:jc w:val="right"/>
    </w:pPr>
    <w:rPr>
      <w:rFonts w:asciiTheme="majorEastAsia" w:eastAsiaTheme="majorEastAsia" w:hAnsiTheme="majorEastAsia"/>
      <w:bCs/>
      <w:sz w:val="24"/>
      <w:szCs w:val="24"/>
    </w:rPr>
  </w:style>
  <w:style w:type="character" w:customStyle="1" w:styleId="ae">
    <w:name w:val="結語 (文字)"/>
    <w:basedOn w:val="a0"/>
    <w:link w:val="ad"/>
    <w:uiPriority w:val="99"/>
    <w:rsid w:val="003720E6"/>
    <w:rPr>
      <w:rFonts w:asciiTheme="majorEastAsia" w:eastAsiaTheme="majorEastAsia" w:hAnsiTheme="majorEastAsi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930646">
      <w:bodyDiv w:val="1"/>
      <w:marLeft w:val="0"/>
      <w:marRight w:val="0"/>
      <w:marTop w:val="0"/>
      <w:marBottom w:val="0"/>
      <w:divBdr>
        <w:top w:val="none" w:sz="0" w:space="0" w:color="auto"/>
        <w:left w:val="none" w:sz="0" w:space="0" w:color="auto"/>
        <w:bottom w:val="none" w:sz="0" w:space="0" w:color="auto"/>
        <w:right w:val="none" w:sz="0" w:space="0" w:color="auto"/>
      </w:divBdr>
    </w:div>
    <w:div w:id="817528476">
      <w:bodyDiv w:val="1"/>
      <w:marLeft w:val="0"/>
      <w:marRight w:val="0"/>
      <w:marTop w:val="0"/>
      <w:marBottom w:val="0"/>
      <w:divBdr>
        <w:top w:val="none" w:sz="0" w:space="0" w:color="auto"/>
        <w:left w:val="none" w:sz="0" w:space="0" w:color="auto"/>
        <w:bottom w:val="none" w:sz="0" w:space="0" w:color="auto"/>
        <w:right w:val="none" w:sz="0" w:space="0" w:color="auto"/>
      </w:divBdr>
    </w:div>
    <w:div w:id="1757633690">
      <w:bodyDiv w:val="1"/>
      <w:marLeft w:val="0"/>
      <w:marRight w:val="0"/>
      <w:marTop w:val="0"/>
      <w:marBottom w:val="0"/>
      <w:divBdr>
        <w:top w:val="none" w:sz="0" w:space="0" w:color="auto"/>
        <w:left w:val="none" w:sz="0" w:space="0" w:color="auto"/>
        <w:bottom w:val="none" w:sz="0" w:space="0" w:color="auto"/>
        <w:right w:val="none" w:sz="0" w:space="0" w:color="auto"/>
      </w:divBdr>
    </w:div>
    <w:div w:id="1904949790">
      <w:bodyDiv w:val="1"/>
      <w:marLeft w:val="0"/>
      <w:marRight w:val="0"/>
      <w:marTop w:val="0"/>
      <w:marBottom w:val="0"/>
      <w:divBdr>
        <w:top w:val="none" w:sz="0" w:space="0" w:color="auto"/>
        <w:left w:val="none" w:sz="0" w:space="0" w:color="auto"/>
        <w:bottom w:val="none" w:sz="0" w:space="0" w:color="auto"/>
        <w:right w:val="none" w:sz="0" w:space="0" w:color="auto"/>
      </w:divBdr>
    </w:div>
    <w:div w:id="1921526837">
      <w:bodyDiv w:val="1"/>
      <w:marLeft w:val="0"/>
      <w:marRight w:val="0"/>
      <w:marTop w:val="0"/>
      <w:marBottom w:val="0"/>
      <w:divBdr>
        <w:top w:val="none" w:sz="0" w:space="0" w:color="auto"/>
        <w:left w:val="none" w:sz="0" w:space="0" w:color="auto"/>
        <w:bottom w:val="none" w:sz="0" w:space="0" w:color="auto"/>
        <w:right w:val="none" w:sz="0" w:space="0" w:color="auto"/>
      </w:divBdr>
    </w:div>
    <w:div w:id="19227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buser1</dc:creator>
  <cp:lastModifiedBy>IWAKI027</cp:lastModifiedBy>
  <cp:revision>8</cp:revision>
  <cp:lastPrinted>2019-03-27T07:11:00Z</cp:lastPrinted>
  <dcterms:created xsi:type="dcterms:W3CDTF">2019-03-18T00:51:00Z</dcterms:created>
  <dcterms:modified xsi:type="dcterms:W3CDTF">2021-03-04T05:20:00Z</dcterms:modified>
</cp:coreProperties>
</file>